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C8" w:rsidRDefault="00A050C8" w:rsidP="00845526">
      <w:pPr>
        <w:pStyle w:val="NoSpacing"/>
        <w:jc w:val="center"/>
        <w:rPr>
          <w:b/>
        </w:rPr>
      </w:pPr>
    </w:p>
    <w:p w:rsidR="00A050C8" w:rsidRDefault="00A050C8" w:rsidP="00845526">
      <w:pPr>
        <w:pStyle w:val="NoSpacing"/>
        <w:jc w:val="center"/>
        <w:rPr>
          <w:b/>
        </w:rPr>
      </w:pPr>
      <w:r>
        <w:rPr>
          <w:b/>
          <w:noProof/>
        </w:rPr>
        <w:drawing>
          <wp:inline distT="0" distB="0" distL="0" distR="0">
            <wp:extent cx="4389120" cy="1737360"/>
            <wp:effectExtent l="0" t="0" r="0" b="0"/>
            <wp:docPr id="1" name="Picture 1" descr="C:\Users\eramirez\AppData\Local\Microsoft\Windows\INetCache\Content.Word\TRA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amirez\AppData\Local\Microsoft\Windows\INetCache\Content.Word\TRANM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9120" cy="1737360"/>
                    </a:xfrm>
                    <a:prstGeom prst="rect">
                      <a:avLst/>
                    </a:prstGeom>
                    <a:noFill/>
                    <a:ln>
                      <a:noFill/>
                    </a:ln>
                  </pic:spPr>
                </pic:pic>
              </a:graphicData>
            </a:graphic>
          </wp:inline>
        </w:drawing>
      </w:r>
    </w:p>
    <w:p w:rsidR="00680163" w:rsidRPr="00845526" w:rsidRDefault="00E2303D" w:rsidP="00845526">
      <w:pPr>
        <w:pStyle w:val="NoSpacing"/>
        <w:jc w:val="center"/>
        <w:rPr>
          <w:b/>
        </w:rPr>
      </w:pPr>
      <w:r>
        <w:rPr>
          <w:b/>
        </w:rPr>
        <w:t>AGENDA</w:t>
      </w:r>
    </w:p>
    <w:p w:rsidR="00242B05" w:rsidRPr="00845526" w:rsidRDefault="00242B05" w:rsidP="00845526">
      <w:pPr>
        <w:pStyle w:val="NoSpacing"/>
        <w:jc w:val="center"/>
        <w:rPr>
          <w:b/>
        </w:rPr>
      </w:pPr>
      <w:r w:rsidRPr="00845526">
        <w:rPr>
          <w:b/>
        </w:rPr>
        <w:t>TRANM VIRTUAL WORKSHOP</w:t>
      </w:r>
    </w:p>
    <w:p w:rsidR="00242B05" w:rsidRPr="00845526" w:rsidRDefault="00242B05" w:rsidP="00845526">
      <w:pPr>
        <w:pStyle w:val="NoSpacing"/>
        <w:jc w:val="center"/>
        <w:rPr>
          <w:b/>
        </w:rPr>
      </w:pPr>
      <w:r w:rsidRPr="00845526">
        <w:rPr>
          <w:b/>
        </w:rPr>
        <w:t>SEPT 9-10, 2021</w:t>
      </w:r>
    </w:p>
    <w:p w:rsidR="00845526" w:rsidRDefault="00845526" w:rsidP="00242B05">
      <w:pPr>
        <w:rPr>
          <w:b/>
        </w:rPr>
      </w:pPr>
    </w:p>
    <w:p w:rsidR="00242B05" w:rsidRPr="00E2303D" w:rsidRDefault="00242B05" w:rsidP="00242B05">
      <w:pPr>
        <w:rPr>
          <w:rFonts w:ascii="Times New Roman" w:hAnsi="Times New Roman" w:cs="Times New Roman"/>
          <w:b/>
          <w:sz w:val="28"/>
          <w:szCs w:val="28"/>
        </w:rPr>
      </w:pPr>
      <w:r w:rsidRPr="00E2303D">
        <w:rPr>
          <w:rFonts w:ascii="Times New Roman" w:hAnsi="Times New Roman" w:cs="Times New Roman"/>
          <w:b/>
          <w:sz w:val="28"/>
          <w:szCs w:val="28"/>
        </w:rPr>
        <w:t>Thursday, Sept 9, 2021</w:t>
      </w:r>
    </w:p>
    <w:p w:rsidR="00242B05" w:rsidRPr="00E2303D" w:rsidRDefault="00242B05" w:rsidP="00242B05">
      <w:pPr>
        <w:rPr>
          <w:rFonts w:ascii="Times New Roman" w:hAnsi="Times New Roman" w:cs="Times New Roman"/>
        </w:rPr>
      </w:pPr>
      <w:r w:rsidRPr="00E2303D">
        <w:rPr>
          <w:rFonts w:ascii="Times New Roman" w:hAnsi="Times New Roman" w:cs="Times New Roman"/>
          <w:b/>
        </w:rPr>
        <w:t>8:00 AM Welcome and Introductions</w:t>
      </w:r>
      <w:r w:rsidR="00137846" w:rsidRPr="00E2303D">
        <w:rPr>
          <w:rFonts w:ascii="Times New Roman" w:hAnsi="Times New Roman" w:cs="Times New Roman"/>
        </w:rPr>
        <w:t>-</w:t>
      </w:r>
      <w:r w:rsidR="00A4435B" w:rsidRPr="00E2303D">
        <w:rPr>
          <w:rFonts w:ascii="Times New Roman" w:hAnsi="Times New Roman" w:cs="Times New Roman"/>
          <w:b/>
        </w:rPr>
        <w:t>Liz Ramirez-Valdez</w:t>
      </w:r>
      <w:r w:rsidR="00A4435B" w:rsidRPr="00E2303D">
        <w:rPr>
          <w:rFonts w:ascii="Times New Roman" w:hAnsi="Times New Roman" w:cs="Times New Roman"/>
        </w:rPr>
        <w:t xml:space="preserve">, </w:t>
      </w:r>
      <w:r w:rsidR="00A4435B" w:rsidRPr="00E2303D">
        <w:rPr>
          <w:rFonts w:ascii="Times New Roman" w:hAnsi="Times New Roman" w:cs="Times New Roman"/>
          <w:b/>
        </w:rPr>
        <w:t>CTR</w:t>
      </w:r>
      <w:r w:rsidR="00A4435B" w:rsidRPr="00E2303D">
        <w:rPr>
          <w:rFonts w:ascii="Times New Roman" w:hAnsi="Times New Roman" w:cs="Times New Roman"/>
        </w:rPr>
        <w:t xml:space="preserve">, </w:t>
      </w:r>
      <w:r w:rsidR="00137846" w:rsidRPr="00E2303D">
        <w:rPr>
          <w:rFonts w:ascii="Times New Roman" w:hAnsi="Times New Roman" w:cs="Times New Roman"/>
          <w:b/>
        </w:rPr>
        <w:t>TRANM President</w:t>
      </w:r>
    </w:p>
    <w:p w:rsidR="00495E5F" w:rsidRPr="00E2303D" w:rsidRDefault="00495E5F" w:rsidP="00495E5F">
      <w:pPr>
        <w:rPr>
          <w:rFonts w:ascii="Times New Roman" w:hAnsi="Times New Roman" w:cs="Times New Roman"/>
          <w:b/>
        </w:rPr>
      </w:pPr>
      <w:r w:rsidRPr="00E2303D">
        <w:rPr>
          <w:rFonts w:ascii="Times New Roman" w:hAnsi="Times New Roman" w:cs="Times New Roman"/>
          <w:b/>
        </w:rPr>
        <w:t xml:space="preserve">8:10AM-9:10AM Karen Mace, RHIT, CTR, </w:t>
      </w:r>
      <w:r w:rsidR="0030165C" w:rsidRPr="00E2303D">
        <w:rPr>
          <w:rFonts w:ascii="Times New Roman" w:hAnsi="Times New Roman" w:cs="Times New Roman"/>
          <w:b/>
        </w:rPr>
        <w:t xml:space="preserve">Director, Cancer Data Management, </w:t>
      </w:r>
      <w:proofErr w:type="spellStart"/>
      <w:r w:rsidRPr="00E2303D">
        <w:rPr>
          <w:rFonts w:ascii="Times New Roman" w:hAnsi="Times New Roman" w:cs="Times New Roman"/>
          <w:b/>
        </w:rPr>
        <w:t>Prisma</w:t>
      </w:r>
      <w:proofErr w:type="spellEnd"/>
      <w:r w:rsidRPr="00E2303D">
        <w:rPr>
          <w:rFonts w:ascii="Times New Roman" w:hAnsi="Times New Roman" w:cs="Times New Roman"/>
          <w:b/>
        </w:rPr>
        <w:t xml:space="preserve"> Health</w:t>
      </w:r>
    </w:p>
    <w:p w:rsidR="00495E5F" w:rsidRPr="00E2303D" w:rsidRDefault="00495E5F" w:rsidP="00242B05">
      <w:pPr>
        <w:rPr>
          <w:rFonts w:ascii="Times New Roman" w:hAnsi="Times New Roman" w:cs="Times New Roman"/>
        </w:rPr>
      </w:pPr>
      <w:r w:rsidRPr="00E2303D">
        <w:rPr>
          <w:rFonts w:ascii="Times New Roman" w:hAnsi="Times New Roman" w:cs="Times New Roman"/>
          <w:b/>
        </w:rPr>
        <w:t xml:space="preserve">Maximizing Quality Control and Education for Registrars: </w:t>
      </w:r>
      <w:r w:rsidRPr="00E2303D">
        <w:rPr>
          <w:rFonts w:ascii="Times New Roman" w:hAnsi="Times New Roman" w:cs="Times New Roman"/>
        </w:rPr>
        <w:t>This presentation will show best practices for quality control and education for registry staff, templates, education guidelines, and ideas for a more streamlined quality control process will be presented.</w:t>
      </w:r>
    </w:p>
    <w:p w:rsidR="00495E5F" w:rsidRPr="00E2303D" w:rsidRDefault="00495E5F" w:rsidP="00495E5F">
      <w:pPr>
        <w:rPr>
          <w:rFonts w:ascii="Times New Roman" w:hAnsi="Times New Roman" w:cs="Times New Roman"/>
        </w:rPr>
      </w:pPr>
      <w:r w:rsidRPr="00E2303D">
        <w:rPr>
          <w:rFonts w:ascii="Times New Roman" w:hAnsi="Times New Roman" w:cs="Times New Roman"/>
          <w:b/>
        </w:rPr>
        <w:t>9:15-10:30 AM Abstracting; Old Habits Die Hard:</w:t>
      </w:r>
      <w:r w:rsidRPr="00E2303D">
        <w:rPr>
          <w:rFonts w:ascii="Times New Roman" w:hAnsi="Times New Roman" w:cs="Times New Roman"/>
        </w:rPr>
        <w:t xml:space="preserve"> This presentation will highlight common abstracting errors w</w:t>
      </w:r>
      <w:r w:rsidR="0030165C" w:rsidRPr="00E2303D">
        <w:rPr>
          <w:rFonts w:ascii="Times New Roman" w:hAnsi="Times New Roman" w:cs="Times New Roman"/>
        </w:rPr>
        <w:t>ith</w:t>
      </w:r>
      <w:r w:rsidRPr="00E2303D">
        <w:rPr>
          <w:rFonts w:ascii="Times New Roman" w:hAnsi="Times New Roman" w:cs="Times New Roman"/>
        </w:rPr>
        <w:t xml:space="preserve"> live interaction. There will be a focus on melanoma surgery coding, radiation coding, and other concepts that abstractors struggle to grasp.</w:t>
      </w:r>
    </w:p>
    <w:p w:rsidR="00242B05" w:rsidRPr="00E2303D" w:rsidRDefault="00242B05" w:rsidP="00242B05">
      <w:pPr>
        <w:rPr>
          <w:rFonts w:ascii="Times New Roman" w:hAnsi="Times New Roman" w:cs="Times New Roman"/>
          <w:b/>
        </w:rPr>
      </w:pPr>
      <w:r w:rsidRPr="00E2303D">
        <w:rPr>
          <w:rFonts w:ascii="Times New Roman" w:hAnsi="Times New Roman" w:cs="Times New Roman"/>
          <w:b/>
        </w:rPr>
        <w:t>10:30</w:t>
      </w:r>
      <w:r w:rsidR="00495E5F" w:rsidRPr="00E2303D">
        <w:rPr>
          <w:rFonts w:ascii="Times New Roman" w:hAnsi="Times New Roman" w:cs="Times New Roman"/>
          <w:b/>
        </w:rPr>
        <w:t xml:space="preserve">-10:45 </w:t>
      </w:r>
      <w:r w:rsidRPr="00E2303D">
        <w:rPr>
          <w:rFonts w:ascii="Times New Roman" w:hAnsi="Times New Roman" w:cs="Times New Roman"/>
          <w:b/>
        </w:rPr>
        <w:t>AM Break</w:t>
      </w:r>
    </w:p>
    <w:p w:rsidR="00242B05" w:rsidRPr="00E2303D" w:rsidRDefault="0030165C" w:rsidP="00242B05">
      <w:pPr>
        <w:rPr>
          <w:rFonts w:ascii="Times New Roman" w:hAnsi="Times New Roman" w:cs="Times New Roman"/>
          <w:b/>
        </w:rPr>
      </w:pPr>
      <w:r w:rsidRPr="00E2303D">
        <w:rPr>
          <w:rFonts w:ascii="Times New Roman" w:hAnsi="Times New Roman" w:cs="Times New Roman"/>
          <w:b/>
        </w:rPr>
        <w:t xml:space="preserve">10:45 AM-11:15 AM </w:t>
      </w:r>
      <w:proofErr w:type="gramStart"/>
      <w:r w:rsidRPr="00E2303D">
        <w:rPr>
          <w:rFonts w:ascii="Times New Roman" w:hAnsi="Times New Roman" w:cs="Times New Roman"/>
          <w:b/>
        </w:rPr>
        <w:t>To</w:t>
      </w:r>
      <w:proofErr w:type="gramEnd"/>
      <w:r w:rsidRPr="00E2303D">
        <w:rPr>
          <w:rFonts w:ascii="Times New Roman" w:hAnsi="Times New Roman" w:cs="Times New Roman"/>
          <w:b/>
        </w:rPr>
        <w:t xml:space="preserve"> Type or Not to Type:</w:t>
      </w:r>
      <w:r w:rsidRPr="00E2303D">
        <w:rPr>
          <w:rFonts w:ascii="Times New Roman" w:hAnsi="Times New Roman" w:cs="Times New Roman"/>
        </w:rPr>
        <w:t xml:space="preserve"> This presentation will show best practices for thorough yet concise text collection and why NAACCR abbreviations and text documentation is so important. Review of NCCN Guidelines and how to use these to best collect treatment, text, and track treatment in cases.</w:t>
      </w:r>
    </w:p>
    <w:p w:rsidR="00242B05" w:rsidRPr="00E2303D" w:rsidRDefault="0030165C" w:rsidP="00242B05">
      <w:pPr>
        <w:rPr>
          <w:rFonts w:ascii="Times New Roman" w:hAnsi="Times New Roman" w:cs="Times New Roman"/>
        </w:rPr>
      </w:pPr>
      <w:r w:rsidRPr="00E2303D">
        <w:rPr>
          <w:rFonts w:ascii="Times New Roman" w:hAnsi="Times New Roman" w:cs="Times New Roman"/>
          <w:b/>
        </w:rPr>
        <w:t xml:space="preserve">11:15-12:15 AM Manual Mystery: </w:t>
      </w:r>
      <w:r w:rsidRPr="00E2303D">
        <w:rPr>
          <w:rFonts w:ascii="Times New Roman" w:hAnsi="Times New Roman" w:cs="Times New Roman"/>
        </w:rPr>
        <w:t xml:space="preserve">When and </w:t>
      </w:r>
      <w:proofErr w:type="gramStart"/>
      <w:r w:rsidRPr="00E2303D">
        <w:rPr>
          <w:rFonts w:ascii="Times New Roman" w:hAnsi="Times New Roman" w:cs="Times New Roman"/>
        </w:rPr>
        <w:t>How</w:t>
      </w:r>
      <w:proofErr w:type="gramEnd"/>
      <w:r w:rsidRPr="00E2303D">
        <w:rPr>
          <w:rFonts w:ascii="Times New Roman" w:hAnsi="Times New Roman" w:cs="Times New Roman"/>
        </w:rPr>
        <w:t xml:space="preserve"> to Use Your Ma</w:t>
      </w:r>
      <w:r w:rsidR="00A050C8" w:rsidRPr="00E2303D">
        <w:rPr>
          <w:rFonts w:ascii="Times New Roman" w:hAnsi="Times New Roman" w:cs="Times New Roman"/>
        </w:rPr>
        <w:t xml:space="preserve">nuals: Best way to utilize </w:t>
      </w:r>
      <w:r w:rsidRPr="00E2303D">
        <w:rPr>
          <w:rFonts w:ascii="Times New Roman" w:hAnsi="Times New Roman" w:cs="Times New Roman"/>
        </w:rPr>
        <w:t xml:space="preserve">registry resources and </w:t>
      </w:r>
      <w:r w:rsidR="00A050C8" w:rsidRPr="00E2303D">
        <w:rPr>
          <w:rFonts w:ascii="Times New Roman" w:hAnsi="Times New Roman" w:cs="Times New Roman"/>
        </w:rPr>
        <w:t xml:space="preserve">learn </w:t>
      </w:r>
      <w:r w:rsidRPr="00E2303D">
        <w:rPr>
          <w:rFonts w:ascii="Times New Roman" w:hAnsi="Times New Roman" w:cs="Times New Roman"/>
        </w:rPr>
        <w:t xml:space="preserve">how to search, </w:t>
      </w:r>
      <w:r w:rsidR="00A050C8" w:rsidRPr="00E2303D">
        <w:rPr>
          <w:rFonts w:ascii="Times New Roman" w:hAnsi="Times New Roman" w:cs="Times New Roman"/>
        </w:rPr>
        <w:t>highlight important changes, to</w:t>
      </w:r>
      <w:r w:rsidRPr="00E2303D">
        <w:rPr>
          <w:rFonts w:ascii="Times New Roman" w:hAnsi="Times New Roman" w:cs="Times New Roman"/>
        </w:rPr>
        <w:t xml:space="preserve"> get the most efficient use of your time using manuals.</w:t>
      </w:r>
    </w:p>
    <w:p w:rsidR="00242B05" w:rsidRPr="00E2303D" w:rsidRDefault="0030165C" w:rsidP="00242B05">
      <w:pPr>
        <w:rPr>
          <w:rFonts w:ascii="Times New Roman" w:hAnsi="Times New Roman" w:cs="Times New Roman"/>
        </w:rPr>
      </w:pPr>
      <w:r w:rsidRPr="00E2303D">
        <w:rPr>
          <w:rFonts w:ascii="Times New Roman" w:hAnsi="Times New Roman" w:cs="Times New Roman"/>
          <w:b/>
        </w:rPr>
        <w:t>12:30</w:t>
      </w:r>
      <w:r w:rsidR="00137846" w:rsidRPr="00E2303D">
        <w:rPr>
          <w:rFonts w:ascii="Times New Roman" w:hAnsi="Times New Roman" w:cs="Times New Roman"/>
          <w:b/>
        </w:rPr>
        <w:t>-1:00</w:t>
      </w:r>
      <w:r w:rsidR="00242B05" w:rsidRPr="00E2303D">
        <w:rPr>
          <w:rFonts w:ascii="Times New Roman" w:hAnsi="Times New Roman" w:cs="Times New Roman"/>
          <w:b/>
        </w:rPr>
        <w:t xml:space="preserve"> PM</w:t>
      </w:r>
      <w:r w:rsidR="00242B05" w:rsidRPr="00E2303D">
        <w:rPr>
          <w:rFonts w:ascii="Times New Roman" w:hAnsi="Times New Roman" w:cs="Times New Roman"/>
        </w:rPr>
        <w:t xml:space="preserve"> </w:t>
      </w:r>
      <w:r w:rsidR="00242B05" w:rsidRPr="00E2303D">
        <w:rPr>
          <w:rFonts w:ascii="Times New Roman" w:hAnsi="Times New Roman" w:cs="Times New Roman"/>
          <w:b/>
        </w:rPr>
        <w:t>LUNCH</w:t>
      </w:r>
    </w:p>
    <w:p w:rsidR="00242B05" w:rsidRPr="00E2303D" w:rsidRDefault="00137846" w:rsidP="001D2EA6">
      <w:pPr>
        <w:rPr>
          <w:rFonts w:ascii="Times New Roman" w:hAnsi="Times New Roman" w:cs="Times New Roman"/>
        </w:rPr>
      </w:pPr>
      <w:r w:rsidRPr="00E2303D">
        <w:rPr>
          <w:rFonts w:ascii="Times New Roman" w:hAnsi="Times New Roman" w:cs="Times New Roman"/>
          <w:b/>
        </w:rPr>
        <w:t>1:00</w:t>
      </w:r>
      <w:r w:rsidR="00242B05" w:rsidRPr="00E2303D">
        <w:rPr>
          <w:rFonts w:ascii="Times New Roman" w:hAnsi="Times New Roman" w:cs="Times New Roman"/>
          <w:b/>
        </w:rPr>
        <w:t>-2:30 PM</w:t>
      </w:r>
      <w:r w:rsidRPr="00E2303D">
        <w:rPr>
          <w:rFonts w:ascii="Times New Roman" w:hAnsi="Times New Roman" w:cs="Times New Roman"/>
          <w:b/>
        </w:rPr>
        <w:t xml:space="preserve"> G</w:t>
      </w:r>
      <w:r w:rsidR="00E959E7" w:rsidRPr="00E2303D">
        <w:rPr>
          <w:rFonts w:ascii="Times New Roman" w:hAnsi="Times New Roman" w:cs="Times New Roman"/>
          <w:b/>
        </w:rPr>
        <w:t>YN Malignancies-T</w:t>
      </w:r>
      <w:r w:rsidR="00242B05" w:rsidRPr="00E2303D">
        <w:rPr>
          <w:rFonts w:ascii="Times New Roman" w:hAnsi="Times New Roman" w:cs="Times New Roman"/>
          <w:b/>
        </w:rPr>
        <w:t>eresa Rutledge, MD</w:t>
      </w:r>
      <w:r w:rsidR="001D2EA6" w:rsidRPr="00E2303D">
        <w:rPr>
          <w:rFonts w:ascii="Times New Roman" w:hAnsi="Times New Roman" w:cs="Times New Roman"/>
          <w:b/>
        </w:rPr>
        <w:t>: “Overview of Uterine, Cervical, and Ovarian Cancers”</w:t>
      </w:r>
      <w:r w:rsidR="001D2EA6" w:rsidRPr="00E2303D">
        <w:rPr>
          <w:rFonts w:ascii="Times New Roman" w:hAnsi="Times New Roman" w:cs="Times New Roman"/>
        </w:rPr>
        <w:t xml:space="preserve"> This presentation will cover the diagnostic tests, staging, common treatments, survival rates, and recurrence patters for each of these cancers.</w:t>
      </w:r>
    </w:p>
    <w:p w:rsidR="00242B05" w:rsidRPr="00E2303D" w:rsidRDefault="00242B05" w:rsidP="00242B05">
      <w:pPr>
        <w:rPr>
          <w:rFonts w:ascii="Times New Roman" w:hAnsi="Times New Roman" w:cs="Times New Roman"/>
          <w:b/>
        </w:rPr>
      </w:pPr>
      <w:r w:rsidRPr="00E2303D">
        <w:rPr>
          <w:rFonts w:ascii="Times New Roman" w:hAnsi="Times New Roman" w:cs="Times New Roman"/>
          <w:b/>
        </w:rPr>
        <w:t>2:30-2:45</w:t>
      </w:r>
      <w:r w:rsidR="00137846" w:rsidRPr="00E2303D">
        <w:rPr>
          <w:rFonts w:ascii="Times New Roman" w:hAnsi="Times New Roman" w:cs="Times New Roman"/>
          <w:b/>
        </w:rPr>
        <w:t xml:space="preserve"> PM Questions</w:t>
      </w:r>
    </w:p>
    <w:p w:rsidR="00137846" w:rsidRPr="00E2303D" w:rsidRDefault="00137846" w:rsidP="00242B05">
      <w:pPr>
        <w:rPr>
          <w:rFonts w:ascii="Times New Roman" w:hAnsi="Times New Roman" w:cs="Times New Roman"/>
          <w:b/>
        </w:rPr>
      </w:pPr>
      <w:r w:rsidRPr="00E2303D">
        <w:rPr>
          <w:rFonts w:ascii="Times New Roman" w:hAnsi="Times New Roman" w:cs="Times New Roman"/>
          <w:b/>
        </w:rPr>
        <w:t>2:45PM-3:00 Break</w:t>
      </w:r>
    </w:p>
    <w:p w:rsidR="00845526" w:rsidRPr="00E2303D" w:rsidRDefault="00137846" w:rsidP="00845526">
      <w:pPr>
        <w:rPr>
          <w:rFonts w:ascii="Times New Roman" w:hAnsi="Times New Roman" w:cs="Times New Roman"/>
          <w:b/>
        </w:rPr>
      </w:pPr>
      <w:r w:rsidRPr="00E2303D">
        <w:rPr>
          <w:rFonts w:ascii="Times New Roman" w:hAnsi="Times New Roman" w:cs="Times New Roman"/>
          <w:b/>
        </w:rPr>
        <w:lastRenderedPageBreak/>
        <w:t xml:space="preserve">3:00-4:00 PM </w:t>
      </w:r>
      <w:r w:rsidR="00F36077" w:rsidRPr="00E2303D">
        <w:rPr>
          <w:rFonts w:ascii="Times New Roman" w:hAnsi="Times New Roman" w:cs="Times New Roman"/>
          <w:b/>
        </w:rPr>
        <w:t>Lois Dickie, CTR-SEER</w:t>
      </w:r>
      <w:r w:rsidR="00845526" w:rsidRPr="00E2303D">
        <w:rPr>
          <w:rFonts w:ascii="Times New Roman" w:hAnsi="Times New Roman" w:cs="Times New Roman"/>
          <w:b/>
        </w:rPr>
        <w:t>: Solid Tumor Lung Rules: Interpreting M Rules; Notable Changes to GI Histology Coding for 2022; Implementation Guidelines: What’s New for 2022</w:t>
      </w:r>
    </w:p>
    <w:p w:rsidR="00845526" w:rsidRPr="00E2303D" w:rsidRDefault="00845526" w:rsidP="00845526">
      <w:pPr>
        <w:pStyle w:val="NormalWeb"/>
        <w:rPr>
          <w:color w:val="000000"/>
        </w:rPr>
      </w:pPr>
      <w:r w:rsidRPr="00E2303D">
        <w:rPr>
          <w:color w:val="000000"/>
        </w:rPr>
        <w:t xml:space="preserve">Participants will learn how to apply the Solid Tumor Lung M rules to determining multiple lung primaries by using all available information and interpreting those findings. Important 2022 changes to GI </w:t>
      </w:r>
      <w:proofErr w:type="spellStart"/>
      <w:r w:rsidRPr="00E2303D">
        <w:rPr>
          <w:color w:val="000000"/>
        </w:rPr>
        <w:t>histologies</w:t>
      </w:r>
      <w:proofErr w:type="spellEnd"/>
      <w:r w:rsidRPr="00E2303D">
        <w:rPr>
          <w:color w:val="000000"/>
        </w:rPr>
        <w:t xml:space="preserve"> and </w:t>
      </w:r>
      <w:proofErr w:type="spellStart"/>
      <w:r w:rsidRPr="00E2303D">
        <w:rPr>
          <w:color w:val="000000"/>
        </w:rPr>
        <w:t>reportability</w:t>
      </w:r>
      <w:proofErr w:type="spellEnd"/>
      <w:r w:rsidRPr="00E2303D">
        <w:rPr>
          <w:color w:val="000000"/>
        </w:rPr>
        <w:t xml:space="preserve"> will be provided along with discussion on the possible impact to registry operations. Finally, the 2022 NAACCR Implementation Guidelines will be presented. The guideline provides an overview regarding changes in cancer surveillance reporting standards the various stakeholders will need to consider for 2022 diagnoses.</w:t>
      </w:r>
    </w:p>
    <w:p w:rsidR="00137846" w:rsidRPr="00E2303D" w:rsidRDefault="00137846" w:rsidP="00242B05">
      <w:pPr>
        <w:rPr>
          <w:rFonts w:ascii="Times New Roman" w:hAnsi="Times New Roman" w:cs="Times New Roman"/>
          <w:b/>
        </w:rPr>
      </w:pPr>
      <w:r w:rsidRPr="00E2303D">
        <w:rPr>
          <w:rFonts w:ascii="Times New Roman" w:hAnsi="Times New Roman" w:cs="Times New Roman"/>
          <w:b/>
        </w:rPr>
        <w:t>4:00-4:15PM Questions</w:t>
      </w:r>
    </w:p>
    <w:p w:rsidR="00845526" w:rsidRPr="00E2303D" w:rsidRDefault="00845526" w:rsidP="00242B05">
      <w:pPr>
        <w:rPr>
          <w:rFonts w:ascii="Times New Roman" w:hAnsi="Times New Roman" w:cs="Times New Roman"/>
          <w:b/>
        </w:rPr>
      </w:pPr>
      <w:r w:rsidRPr="00E2303D">
        <w:rPr>
          <w:rFonts w:ascii="Times New Roman" w:hAnsi="Times New Roman" w:cs="Times New Roman"/>
          <w:b/>
        </w:rPr>
        <w:t>4:30PM Adjourn</w:t>
      </w:r>
    </w:p>
    <w:p w:rsidR="00D81213" w:rsidRPr="00E2303D" w:rsidRDefault="00D81213" w:rsidP="00242B05">
      <w:pPr>
        <w:rPr>
          <w:rFonts w:ascii="Times New Roman" w:hAnsi="Times New Roman" w:cs="Times New Roman"/>
          <w:b/>
        </w:rPr>
      </w:pPr>
    </w:p>
    <w:p w:rsidR="00137846" w:rsidRPr="00E2303D" w:rsidRDefault="00137846" w:rsidP="00242B05">
      <w:pPr>
        <w:rPr>
          <w:rFonts w:ascii="Times New Roman" w:hAnsi="Times New Roman" w:cs="Times New Roman"/>
          <w:b/>
          <w:sz w:val="28"/>
          <w:szCs w:val="28"/>
        </w:rPr>
      </w:pPr>
      <w:r w:rsidRPr="00E2303D">
        <w:rPr>
          <w:rFonts w:ascii="Times New Roman" w:hAnsi="Times New Roman" w:cs="Times New Roman"/>
          <w:b/>
          <w:sz w:val="28"/>
          <w:szCs w:val="28"/>
        </w:rPr>
        <w:t>Friday, Sept 10, 2021</w:t>
      </w:r>
    </w:p>
    <w:p w:rsidR="00137846" w:rsidRPr="00E2303D" w:rsidRDefault="00137846" w:rsidP="00242B05">
      <w:pPr>
        <w:rPr>
          <w:rFonts w:ascii="Times New Roman" w:hAnsi="Times New Roman" w:cs="Times New Roman"/>
          <w:b/>
        </w:rPr>
      </w:pPr>
    </w:p>
    <w:p w:rsidR="0038029C" w:rsidRPr="00E2303D" w:rsidRDefault="00137846" w:rsidP="0038029C">
      <w:pPr>
        <w:rPr>
          <w:rFonts w:ascii="Times New Roman" w:hAnsi="Times New Roman" w:cs="Times New Roman"/>
          <w:b/>
        </w:rPr>
      </w:pPr>
      <w:r w:rsidRPr="00E2303D">
        <w:rPr>
          <w:rFonts w:ascii="Times New Roman" w:hAnsi="Times New Roman" w:cs="Times New Roman"/>
          <w:b/>
        </w:rPr>
        <w:t xml:space="preserve">8:00 AM-9:00 AM </w:t>
      </w:r>
      <w:r w:rsidR="0038029C" w:rsidRPr="00E2303D">
        <w:rPr>
          <w:rFonts w:ascii="Times New Roman" w:hAnsi="Times New Roman" w:cs="Times New Roman"/>
          <w:b/>
          <w:color w:val="000000"/>
          <w:shd w:val="clear" w:color="auto" w:fill="FFFFFF"/>
        </w:rPr>
        <w:t xml:space="preserve">Homonyms in </w:t>
      </w:r>
      <w:proofErr w:type="spellStart"/>
      <w:r w:rsidR="0038029C" w:rsidRPr="00E2303D">
        <w:rPr>
          <w:rFonts w:ascii="Times New Roman" w:hAnsi="Times New Roman" w:cs="Times New Roman"/>
          <w:b/>
          <w:color w:val="000000"/>
          <w:shd w:val="clear" w:color="auto" w:fill="FFFFFF"/>
        </w:rPr>
        <w:t>Hempatopathology</w:t>
      </w:r>
      <w:proofErr w:type="spellEnd"/>
      <w:r w:rsidR="0038029C" w:rsidRPr="00E2303D">
        <w:rPr>
          <w:rFonts w:ascii="Times New Roman" w:hAnsi="Times New Roman" w:cs="Times New Roman"/>
          <w:b/>
          <w:color w:val="000000"/>
          <w:shd w:val="clear" w:color="auto" w:fill="FFFFFF"/>
        </w:rPr>
        <w:t>: The "Plasma" Neoplasms</w:t>
      </w:r>
      <w:r w:rsidR="0038029C" w:rsidRPr="00E2303D">
        <w:rPr>
          <w:rFonts w:ascii="Times New Roman" w:hAnsi="Times New Roman" w:cs="Times New Roman"/>
          <w:b/>
        </w:rPr>
        <w:t>-Marian Rollins-Raval, MD MPH</w:t>
      </w:r>
    </w:p>
    <w:p w:rsidR="0038029C" w:rsidRPr="00E2303D" w:rsidRDefault="0038029C" w:rsidP="0038029C">
      <w:pPr>
        <w:rPr>
          <w:rFonts w:ascii="Times New Roman" w:hAnsi="Times New Roman" w:cs="Times New Roman"/>
        </w:rPr>
      </w:pPr>
      <w:r w:rsidRPr="00E2303D">
        <w:rPr>
          <w:rFonts w:ascii="Times New Roman" w:hAnsi="Times New Roman" w:cs="Times New Roman"/>
          <w:color w:val="000000"/>
          <w:shd w:val="clear" w:color="auto" w:fill="FFFFFF"/>
        </w:rPr>
        <w:t xml:space="preserve">Many diseases and disorders in </w:t>
      </w:r>
      <w:proofErr w:type="spellStart"/>
      <w:r w:rsidRPr="00E2303D">
        <w:rPr>
          <w:rFonts w:ascii="Times New Roman" w:hAnsi="Times New Roman" w:cs="Times New Roman"/>
          <w:color w:val="000000"/>
          <w:shd w:val="clear" w:color="auto" w:fill="FFFFFF"/>
        </w:rPr>
        <w:t>hematopathology</w:t>
      </w:r>
      <w:proofErr w:type="spellEnd"/>
      <w:r w:rsidRPr="00E2303D">
        <w:rPr>
          <w:rFonts w:ascii="Times New Roman" w:hAnsi="Times New Roman" w:cs="Times New Roman"/>
          <w:color w:val="000000"/>
          <w:shd w:val="clear" w:color="auto" w:fill="FFFFFF"/>
        </w:rPr>
        <w:t xml:space="preserve"> have similar names, which can be extremely confusing! While plasma cell neoplasms, such as plasma cell myeloma, may be identified relatively frequently, other neoplasms which contain "plasma" in their names may also be diagnosed, including </w:t>
      </w:r>
      <w:proofErr w:type="spellStart"/>
      <w:r w:rsidRPr="00E2303D">
        <w:rPr>
          <w:rFonts w:ascii="Times New Roman" w:hAnsi="Times New Roman" w:cs="Times New Roman"/>
          <w:color w:val="000000"/>
          <w:shd w:val="clear" w:color="auto" w:fill="FFFFFF"/>
        </w:rPr>
        <w:t>plasmablastic</w:t>
      </w:r>
      <w:proofErr w:type="spellEnd"/>
      <w:r w:rsidRPr="00E2303D">
        <w:rPr>
          <w:rFonts w:ascii="Times New Roman" w:hAnsi="Times New Roman" w:cs="Times New Roman"/>
          <w:color w:val="000000"/>
          <w:shd w:val="clear" w:color="auto" w:fill="FFFFFF"/>
        </w:rPr>
        <w:t xml:space="preserve"> lymphoma, </w:t>
      </w:r>
      <w:proofErr w:type="spellStart"/>
      <w:r w:rsidRPr="00E2303D">
        <w:rPr>
          <w:rFonts w:ascii="Times New Roman" w:hAnsi="Times New Roman" w:cs="Times New Roman"/>
          <w:color w:val="000000"/>
          <w:shd w:val="clear" w:color="auto" w:fill="FFFFFF"/>
        </w:rPr>
        <w:t>lymphoplasmacytic</w:t>
      </w:r>
      <w:proofErr w:type="spellEnd"/>
      <w:r w:rsidRPr="00E2303D">
        <w:rPr>
          <w:rFonts w:ascii="Times New Roman" w:hAnsi="Times New Roman" w:cs="Times New Roman"/>
          <w:color w:val="000000"/>
          <w:shd w:val="clear" w:color="auto" w:fill="FFFFFF"/>
        </w:rPr>
        <w:t xml:space="preserve"> lymphoma and </w:t>
      </w:r>
      <w:proofErr w:type="spellStart"/>
      <w:r w:rsidRPr="00E2303D">
        <w:rPr>
          <w:rFonts w:ascii="Times New Roman" w:hAnsi="Times New Roman" w:cs="Times New Roman"/>
          <w:color w:val="000000"/>
          <w:shd w:val="clear" w:color="auto" w:fill="FFFFFF"/>
        </w:rPr>
        <w:t>blastic</w:t>
      </w:r>
      <w:proofErr w:type="spellEnd"/>
      <w:r w:rsidRPr="00E2303D">
        <w:rPr>
          <w:rFonts w:ascii="Times New Roman" w:hAnsi="Times New Roman" w:cs="Times New Roman"/>
          <w:color w:val="000000"/>
          <w:shd w:val="clear" w:color="auto" w:fill="FFFFFF"/>
        </w:rPr>
        <w:t xml:space="preserve"> </w:t>
      </w:r>
      <w:proofErr w:type="spellStart"/>
      <w:r w:rsidRPr="00E2303D">
        <w:rPr>
          <w:rFonts w:ascii="Times New Roman" w:hAnsi="Times New Roman" w:cs="Times New Roman"/>
          <w:color w:val="000000"/>
          <w:shd w:val="clear" w:color="auto" w:fill="FFFFFF"/>
        </w:rPr>
        <w:t>plasmacytoid</w:t>
      </w:r>
      <w:proofErr w:type="spellEnd"/>
      <w:r w:rsidRPr="00E2303D">
        <w:rPr>
          <w:rFonts w:ascii="Times New Roman" w:hAnsi="Times New Roman" w:cs="Times New Roman"/>
          <w:color w:val="000000"/>
          <w:shd w:val="clear" w:color="auto" w:fill="FFFFFF"/>
        </w:rPr>
        <w:t xml:space="preserve"> dendritic cell neoplasm. In this presentation, we will review these entities with similar names and find out how different they actually are!</w:t>
      </w:r>
    </w:p>
    <w:p w:rsidR="00137846" w:rsidRPr="00E2303D" w:rsidRDefault="00137846" w:rsidP="00137846">
      <w:pPr>
        <w:rPr>
          <w:rFonts w:ascii="Times New Roman" w:hAnsi="Times New Roman" w:cs="Times New Roman"/>
          <w:b/>
        </w:rPr>
      </w:pPr>
      <w:r w:rsidRPr="00E2303D">
        <w:rPr>
          <w:rFonts w:ascii="Times New Roman" w:hAnsi="Times New Roman" w:cs="Times New Roman"/>
          <w:b/>
        </w:rPr>
        <w:t>9:00 AM-9:15 AM Questions</w:t>
      </w:r>
    </w:p>
    <w:p w:rsidR="00137846" w:rsidRPr="00E2303D" w:rsidRDefault="00137846" w:rsidP="00137846">
      <w:pPr>
        <w:rPr>
          <w:rFonts w:ascii="Times New Roman" w:hAnsi="Times New Roman" w:cs="Times New Roman"/>
          <w:b/>
        </w:rPr>
      </w:pPr>
      <w:r w:rsidRPr="00E2303D">
        <w:rPr>
          <w:rFonts w:ascii="Times New Roman" w:hAnsi="Times New Roman" w:cs="Times New Roman"/>
          <w:b/>
        </w:rPr>
        <w:t>9:15-9:30 AM Break</w:t>
      </w:r>
    </w:p>
    <w:p w:rsidR="00360BD4" w:rsidRPr="00E2303D" w:rsidRDefault="00137846" w:rsidP="00360BD4">
      <w:pPr>
        <w:rPr>
          <w:rFonts w:ascii="Times New Roman" w:hAnsi="Times New Roman" w:cs="Times New Roman"/>
        </w:rPr>
      </w:pPr>
      <w:r w:rsidRPr="00E2303D">
        <w:rPr>
          <w:rFonts w:ascii="Times New Roman" w:hAnsi="Times New Roman" w:cs="Times New Roman"/>
          <w:b/>
        </w:rPr>
        <w:t>9:30</w:t>
      </w:r>
      <w:r w:rsidR="00B47778" w:rsidRPr="00E2303D">
        <w:rPr>
          <w:rFonts w:ascii="Times New Roman" w:hAnsi="Times New Roman" w:cs="Times New Roman"/>
          <w:b/>
        </w:rPr>
        <w:t xml:space="preserve"> </w:t>
      </w:r>
      <w:r w:rsidRPr="00E2303D">
        <w:rPr>
          <w:rFonts w:ascii="Times New Roman" w:hAnsi="Times New Roman" w:cs="Times New Roman"/>
          <w:b/>
        </w:rPr>
        <w:t xml:space="preserve">AM-10:30 </w:t>
      </w:r>
      <w:r w:rsidR="00360BD4" w:rsidRPr="00E2303D">
        <w:rPr>
          <w:rFonts w:ascii="Times New Roman" w:hAnsi="Times New Roman" w:cs="Times New Roman"/>
          <w:b/>
        </w:rPr>
        <w:t>Deconstructing Radiation Treatment Plans/Summaries-Thomas Schroeder, MD</w:t>
      </w:r>
    </w:p>
    <w:p w:rsidR="00360BD4" w:rsidRPr="00E2303D" w:rsidRDefault="00360BD4" w:rsidP="00360BD4">
      <w:pPr>
        <w:shd w:val="clear" w:color="auto" w:fill="FFFFFF"/>
        <w:textAlignment w:val="baseline"/>
        <w:rPr>
          <w:rFonts w:ascii="Times New Roman" w:eastAsia="Times New Roman" w:hAnsi="Times New Roman" w:cs="Times New Roman"/>
          <w:color w:val="201F1E"/>
          <w:sz w:val="23"/>
          <w:szCs w:val="23"/>
        </w:rPr>
      </w:pPr>
      <w:r w:rsidRPr="00E2303D">
        <w:rPr>
          <w:rFonts w:ascii="Times New Roman" w:hAnsi="Times New Roman" w:cs="Times New Roman"/>
        </w:rPr>
        <w:t>Objectives: At the end of the presentation, re</w:t>
      </w:r>
      <w:r w:rsidR="0061349C" w:rsidRPr="00E2303D">
        <w:rPr>
          <w:rFonts w:ascii="Times New Roman" w:hAnsi="Times New Roman" w:cs="Times New Roman"/>
        </w:rPr>
        <w:t>g</w:t>
      </w:r>
      <w:r w:rsidRPr="00E2303D">
        <w:rPr>
          <w:rFonts w:ascii="Times New Roman" w:hAnsi="Times New Roman" w:cs="Times New Roman"/>
        </w:rPr>
        <w:t>istrars will have a better understanding of how to interpret and code technique, modality, and treatment plan, including course, phase, and boost and identify specific site being irradiated, including lymph nodes.</w:t>
      </w:r>
    </w:p>
    <w:p w:rsidR="006525B4" w:rsidRPr="00E2303D" w:rsidRDefault="006525B4" w:rsidP="00137846">
      <w:pPr>
        <w:rPr>
          <w:rFonts w:ascii="Times New Roman" w:hAnsi="Times New Roman" w:cs="Times New Roman"/>
          <w:b/>
        </w:rPr>
      </w:pPr>
      <w:r w:rsidRPr="00E2303D">
        <w:rPr>
          <w:rFonts w:ascii="Times New Roman" w:hAnsi="Times New Roman" w:cs="Times New Roman"/>
          <w:b/>
        </w:rPr>
        <w:t>10:30-10:45</w:t>
      </w:r>
      <w:r w:rsidR="00F36077" w:rsidRPr="00E2303D">
        <w:rPr>
          <w:rFonts w:ascii="Times New Roman" w:hAnsi="Times New Roman" w:cs="Times New Roman"/>
          <w:b/>
        </w:rPr>
        <w:t xml:space="preserve"> AM </w:t>
      </w:r>
      <w:r w:rsidRPr="00E2303D">
        <w:rPr>
          <w:rFonts w:ascii="Times New Roman" w:hAnsi="Times New Roman" w:cs="Times New Roman"/>
          <w:b/>
        </w:rPr>
        <w:t>Questions</w:t>
      </w:r>
    </w:p>
    <w:p w:rsidR="008B1E50" w:rsidRPr="00E2303D" w:rsidRDefault="006525B4" w:rsidP="00137846">
      <w:pPr>
        <w:rPr>
          <w:rFonts w:ascii="Times New Roman" w:hAnsi="Times New Roman" w:cs="Times New Roman"/>
          <w:b/>
        </w:rPr>
      </w:pPr>
      <w:r w:rsidRPr="00E2303D">
        <w:rPr>
          <w:rFonts w:ascii="Times New Roman" w:hAnsi="Times New Roman" w:cs="Times New Roman"/>
          <w:b/>
        </w:rPr>
        <w:t xml:space="preserve">10:45AM-11:30 AM </w:t>
      </w:r>
      <w:r w:rsidR="00801DDC" w:rsidRPr="00E2303D">
        <w:rPr>
          <w:rFonts w:ascii="Times New Roman" w:hAnsi="Times New Roman" w:cs="Times New Roman"/>
          <w:b/>
        </w:rPr>
        <w:t>NMTR Public Health Surveillance for Cancer in New Mexico</w:t>
      </w:r>
      <w:r w:rsidR="00F36077" w:rsidRPr="00E2303D">
        <w:rPr>
          <w:rFonts w:ascii="Times New Roman" w:hAnsi="Times New Roman" w:cs="Times New Roman"/>
          <w:b/>
        </w:rPr>
        <w:t>-Ch</w:t>
      </w:r>
      <w:r w:rsidR="00801DDC" w:rsidRPr="00E2303D">
        <w:rPr>
          <w:rFonts w:ascii="Times New Roman" w:hAnsi="Times New Roman" w:cs="Times New Roman"/>
          <w:b/>
        </w:rPr>
        <w:t xml:space="preserve">uck Wiggins, </w:t>
      </w:r>
      <w:r w:rsidR="00F36077" w:rsidRPr="00E2303D">
        <w:rPr>
          <w:rFonts w:ascii="Times New Roman" w:hAnsi="Times New Roman" w:cs="Times New Roman"/>
          <w:b/>
        </w:rPr>
        <w:t>Angela Meisner</w:t>
      </w:r>
      <w:r w:rsidR="00801DDC" w:rsidRPr="00E2303D">
        <w:rPr>
          <w:rFonts w:ascii="Times New Roman" w:hAnsi="Times New Roman" w:cs="Times New Roman"/>
          <w:b/>
        </w:rPr>
        <w:t>, Virginia Williams</w:t>
      </w:r>
    </w:p>
    <w:p w:rsidR="00801DDC" w:rsidRPr="00E2303D" w:rsidRDefault="00801DDC" w:rsidP="00801DDC">
      <w:pPr>
        <w:rPr>
          <w:rFonts w:ascii="Times New Roman" w:hAnsi="Times New Roman" w:cs="Times New Roman"/>
        </w:rPr>
      </w:pPr>
      <w:r w:rsidRPr="00E2303D">
        <w:rPr>
          <w:rFonts w:ascii="Times New Roman" w:hAnsi="Times New Roman" w:cs="Times New Roman"/>
        </w:rPr>
        <w:t>Describe the legal and administrative infrastructure that underlies public health surveillance for cancer in New Mexico. Identify key collaborations that contribute to successful public health surveillance for cancer in New Mexico. Describe how public health surveillance for cancer contributes to health care, public health practice, scientific research, and policy development.</w:t>
      </w:r>
    </w:p>
    <w:p w:rsidR="008B1E50" w:rsidRPr="00F629A7" w:rsidRDefault="00B47778" w:rsidP="00137846">
      <w:pPr>
        <w:rPr>
          <w:b/>
        </w:rPr>
      </w:pPr>
      <w:r w:rsidRPr="00E2303D">
        <w:rPr>
          <w:rFonts w:ascii="Times New Roman" w:hAnsi="Times New Roman" w:cs="Times New Roman"/>
          <w:b/>
        </w:rPr>
        <w:t>11:30 AM-12:30 PM</w:t>
      </w:r>
      <w:r w:rsidR="008B1E50" w:rsidRPr="00E2303D">
        <w:rPr>
          <w:rFonts w:ascii="Times New Roman" w:hAnsi="Times New Roman" w:cs="Times New Roman"/>
          <w:b/>
        </w:rPr>
        <w:t xml:space="preserve"> AM TRANM Meeting</w:t>
      </w:r>
    </w:p>
    <w:p w:rsidR="008B1E50" w:rsidRDefault="00B47778" w:rsidP="00137846">
      <w:r w:rsidRPr="00F629A7">
        <w:rPr>
          <w:b/>
        </w:rPr>
        <w:t>12:3</w:t>
      </w:r>
      <w:r w:rsidR="008B1E50" w:rsidRPr="00F629A7">
        <w:rPr>
          <w:b/>
        </w:rPr>
        <w:t>0 PM</w:t>
      </w:r>
      <w:r w:rsidR="008B1E50">
        <w:t xml:space="preserve"> </w:t>
      </w:r>
      <w:r w:rsidR="008B1E50" w:rsidRPr="008B1E50">
        <w:rPr>
          <w:b/>
        </w:rPr>
        <w:t>Adjourn</w:t>
      </w:r>
    </w:p>
    <w:p w:rsidR="008B1E50" w:rsidRDefault="008B1E50" w:rsidP="00137846"/>
    <w:p w:rsidR="008B1E50" w:rsidRPr="00137846" w:rsidRDefault="008B1E50" w:rsidP="00137846"/>
    <w:p w:rsidR="00242B05" w:rsidRDefault="00242B05" w:rsidP="00242B05"/>
    <w:p w:rsidR="00242B05" w:rsidRPr="00242B05" w:rsidRDefault="00242B05" w:rsidP="00242B05"/>
    <w:p w:rsidR="00242B05" w:rsidRPr="00242B05" w:rsidRDefault="00242B05" w:rsidP="00242B05">
      <w:pPr>
        <w:jc w:val="center"/>
        <w:rPr>
          <w:b/>
        </w:rPr>
      </w:pPr>
      <w:bookmarkStart w:id="0" w:name="_GoBack"/>
      <w:bookmarkEnd w:id="0"/>
    </w:p>
    <w:sectPr w:rsidR="00242B05" w:rsidRPr="00242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05"/>
    <w:rsid w:val="00137846"/>
    <w:rsid w:val="001D2EA6"/>
    <w:rsid w:val="00241842"/>
    <w:rsid w:val="00242B05"/>
    <w:rsid w:val="0029493B"/>
    <w:rsid w:val="0030165C"/>
    <w:rsid w:val="00360BD4"/>
    <w:rsid w:val="0038029C"/>
    <w:rsid w:val="00495E5F"/>
    <w:rsid w:val="00562DC1"/>
    <w:rsid w:val="0061349C"/>
    <w:rsid w:val="006525B4"/>
    <w:rsid w:val="00680163"/>
    <w:rsid w:val="00702A65"/>
    <w:rsid w:val="0079300F"/>
    <w:rsid w:val="00801DDC"/>
    <w:rsid w:val="00845526"/>
    <w:rsid w:val="00847003"/>
    <w:rsid w:val="008B1E50"/>
    <w:rsid w:val="00A050C8"/>
    <w:rsid w:val="00A4435B"/>
    <w:rsid w:val="00B47778"/>
    <w:rsid w:val="00BA3827"/>
    <w:rsid w:val="00CB684E"/>
    <w:rsid w:val="00D81213"/>
    <w:rsid w:val="00E2303D"/>
    <w:rsid w:val="00E959E7"/>
    <w:rsid w:val="00F36077"/>
    <w:rsid w:val="00F6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5FB5"/>
  <w15:chartTrackingRefBased/>
  <w15:docId w15:val="{7067E621-B752-4770-A5E9-9276D286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5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45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8636">
      <w:bodyDiv w:val="1"/>
      <w:marLeft w:val="0"/>
      <w:marRight w:val="0"/>
      <w:marTop w:val="0"/>
      <w:marBottom w:val="0"/>
      <w:divBdr>
        <w:top w:val="none" w:sz="0" w:space="0" w:color="auto"/>
        <w:left w:val="none" w:sz="0" w:space="0" w:color="auto"/>
        <w:bottom w:val="none" w:sz="0" w:space="0" w:color="auto"/>
        <w:right w:val="none" w:sz="0" w:space="0" w:color="auto"/>
      </w:divBdr>
    </w:div>
    <w:div w:id="1998261625">
      <w:bodyDiv w:val="1"/>
      <w:marLeft w:val="0"/>
      <w:marRight w:val="0"/>
      <w:marTop w:val="0"/>
      <w:marBottom w:val="0"/>
      <w:divBdr>
        <w:top w:val="none" w:sz="0" w:space="0" w:color="auto"/>
        <w:left w:val="none" w:sz="0" w:space="0" w:color="auto"/>
        <w:bottom w:val="none" w:sz="0" w:space="0" w:color="auto"/>
        <w:right w:val="none" w:sz="0" w:space="0" w:color="auto"/>
      </w:divBdr>
      <w:divsChild>
        <w:div w:id="1368532083">
          <w:marLeft w:val="0"/>
          <w:marRight w:val="0"/>
          <w:marTop w:val="0"/>
          <w:marBottom w:val="0"/>
          <w:divBdr>
            <w:top w:val="none" w:sz="0" w:space="0" w:color="auto"/>
            <w:left w:val="none" w:sz="0" w:space="0" w:color="auto"/>
            <w:bottom w:val="none" w:sz="0" w:space="0" w:color="auto"/>
            <w:right w:val="none" w:sz="0" w:space="0" w:color="auto"/>
          </w:divBdr>
        </w:div>
        <w:div w:id="1888446757">
          <w:marLeft w:val="0"/>
          <w:marRight w:val="0"/>
          <w:marTop w:val="0"/>
          <w:marBottom w:val="0"/>
          <w:divBdr>
            <w:top w:val="none" w:sz="0" w:space="0" w:color="auto"/>
            <w:left w:val="none" w:sz="0" w:space="0" w:color="auto"/>
            <w:bottom w:val="none" w:sz="0" w:space="0" w:color="auto"/>
            <w:right w:val="none" w:sz="0" w:space="0" w:color="auto"/>
          </w:divBdr>
        </w:div>
        <w:div w:id="169229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Liz</dc:creator>
  <cp:keywords/>
  <dc:description/>
  <cp:lastModifiedBy>Ramirez, Liz</cp:lastModifiedBy>
  <cp:revision>39</cp:revision>
  <dcterms:created xsi:type="dcterms:W3CDTF">2021-03-16T13:05:00Z</dcterms:created>
  <dcterms:modified xsi:type="dcterms:W3CDTF">2021-09-03T19:45:00Z</dcterms:modified>
</cp:coreProperties>
</file>